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1FF5" w14:textId="6697B62F" w:rsidR="00AF46BB" w:rsidRDefault="00AF46BB" w:rsidP="008F2CA4">
      <w:pPr>
        <w:jc w:val="center"/>
        <w:rPr>
          <w:rFonts w:ascii="Calibri" w:hAnsi="Calibri" w:cs="Calibri"/>
          <w:b/>
          <w:bCs/>
          <w:sz w:val="32"/>
          <w:u w:val="single"/>
          <w:lang w:val="en-IE"/>
        </w:rPr>
      </w:pPr>
      <w:r>
        <w:rPr>
          <w:b/>
          <w:noProof/>
          <w:sz w:val="40"/>
          <w:szCs w:val="40"/>
        </w:rPr>
        <w:drawing>
          <wp:inline distT="0" distB="0" distL="0" distR="0" wp14:anchorId="6535041C" wp14:editId="3DEB9A9C">
            <wp:extent cx="3334519" cy="7223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FINAL_Clubs and Commun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4519" cy="722377"/>
                    </a:xfrm>
                    <a:prstGeom prst="rect">
                      <a:avLst/>
                    </a:prstGeom>
                  </pic:spPr>
                </pic:pic>
              </a:graphicData>
            </a:graphic>
          </wp:inline>
        </w:drawing>
      </w:r>
    </w:p>
    <w:p w14:paraId="0D00C250" w14:textId="77777777" w:rsidR="00AF46BB" w:rsidRDefault="00AF46BB" w:rsidP="008F2CA4">
      <w:pPr>
        <w:jc w:val="center"/>
        <w:rPr>
          <w:rFonts w:ascii="Calibri" w:hAnsi="Calibri" w:cs="Calibri"/>
          <w:b/>
          <w:bCs/>
          <w:sz w:val="32"/>
          <w:u w:val="single"/>
          <w:lang w:val="en-IE"/>
        </w:rPr>
      </w:pPr>
    </w:p>
    <w:p w14:paraId="712B3566" w14:textId="74C49C64" w:rsidR="008F2CA4" w:rsidRPr="00FE2946" w:rsidRDefault="008F2CA4" w:rsidP="008F2CA4">
      <w:pPr>
        <w:jc w:val="center"/>
        <w:rPr>
          <w:rFonts w:ascii="Calibri" w:hAnsi="Calibri" w:cs="Calibri"/>
          <w:b/>
          <w:bCs/>
          <w:sz w:val="32"/>
          <w:u w:val="single"/>
          <w:lang w:val="en-IE"/>
        </w:rPr>
      </w:pPr>
      <w:r w:rsidRPr="00FE2946">
        <w:rPr>
          <w:rFonts w:ascii="Calibri" w:hAnsi="Calibri" w:cs="Calibri"/>
          <w:b/>
          <w:bCs/>
          <w:sz w:val="32"/>
          <w:u w:val="single"/>
          <w:lang w:val="en-IE"/>
        </w:rPr>
        <w:t xml:space="preserve">STANDING ORDERS </w:t>
      </w:r>
      <w:r w:rsidR="006563B0">
        <w:rPr>
          <w:rFonts w:ascii="Calibri" w:hAnsi="Calibri" w:cs="Calibri"/>
          <w:b/>
          <w:bCs/>
          <w:sz w:val="32"/>
          <w:u w:val="single"/>
          <w:lang w:val="en-IE"/>
        </w:rPr>
        <w:t>FOR AGM</w:t>
      </w:r>
      <w:r w:rsidR="00120C32">
        <w:rPr>
          <w:rFonts w:ascii="Calibri" w:hAnsi="Calibri" w:cs="Calibri"/>
          <w:b/>
          <w:bCs/>
          <w:sz w:val="32"/>
          <w:u w:val="single"/>
          <w:lang w:val="en-IE"/>
        </w:rPr>
        <w:t>/ EGM</w:t>
      </w:r>
    </w:p>
    <w:p w14:paraId="21AC8F0E" w14:textId="77777777" w:rsidR="001D478D" w:rsidRPr="001D478D" w:rsidRDefault="001D478D" w:rsidP="001D478D">
      <w:pPr>
        <w:rPr>
          <w:rFonts w:ascii="Calibri" w:hAnsi="Calibri" w:cs="Calibri"/>
          <w:lang w:val="en-IE"/>
        </w:rPr>
      </w:pPr>
    </w:p>
    <w:p w14:paraId="73F8CF72" w14:textId="77777777" w:rsidR="001D478D" w:rsidRDefault="001D478D" w:rsidP="001D478D">
      <w:pPr>
        <w:rPr>
          <w:rFonts w:ascii="Calibri" w:hAnsi="Calibri" w:cs="Calibri"/>
          <w:b/>
          <w:bCs/>
          <w:iCs/>
          <w:szCs w:val="28"/>
          <w:u w:val="single"/>
          <w:lang w:val="en-IE"/>
        </w:rPr>
      </w:pPr>
      <w:r w:rsidRPr="001D478D">
        <w:rPr>
          <w:rFonts w:ascii="Calibri" w:hAnsi="Calibri" w:cs="Calibri"/>
          <w:b/>
          <w:bCs/>
          <w:iCs/>
          <w:szCs w:val="28"/>
          <w:u w:val="single"/>
          <w:lang w:val="en-IE"/>
        </w:rPr>
        <w:t>Procedural Matters</w:t>
      </w:r>
    </w:p>
    <w:p w14:paraId="2B3B2D92" w14:textId="77777777" w:rsidR="001D478D" w:rsidRPr="001D478D" w:rsidRDefault="001D478D" w:rsidP="001D478D">
      <w:pPr>
        <w:rPr>
          <w:rFonts w:ascii="Calibri" w:hAnsi="Calibri" w:cs="Calibri"/>
          <w:b/>
          <w:bCs/>
          <w:iCs/>
          <w:szCs w:val="28"/>
          <w:u w:val="single"/>
          <w:lang w:val="en-IE"/>
        </w:rPr>
      </w:pPr>
    </w:p>
    <w:p w14:paraId="184FF5E9" w14:textId="7E19B98C" w:rsidR="001D478D" w:rsidRPr="001D478D" w:rsidRDefault="006563B0" w:rsidP="001D478D">
      <w:pPr>
        <w:numPr>
          <w:ilvl w:val="0"/>
          <w:numId w:val="3"/>
        </w:numPr>
        <w:jc w:val="both"/>
        <w:rPr>
          <w:rFonts w:ascii="Calibri" w:hAnsi="Calibri" w:cs="Calibri"/>
          <w:sz w:val="22"/>
          <w:lang w:val="en-IE"/>
        </w:rPr>
      </w:pPr>
      <w:r>
        <w:rPr>
          <w:rFonts w:ascii="Calibri" w:hAnsi="Calibri" w:cs="Calibri"/>
          <w:sz w:val="22"/>
          <w:lang w:val="en-IE"/>
        </w:rPr>
        <w:t>The Quorum for the</w:t>
      </w:r>
      <w:r w:rsidR="005B591D">
        <w:rPr>
          <w:rFonts w:ascii="Calibri" w:hAnsi="Calibri" w:cs="Calibri"/>
          <w:sz w:val="22"/>
          <w:lang w:val="en-IE"/>
        </w:rPr>
        <w:t xml:space="preserve"> meeting shall be </w:t>
      </w:r>
      <w:r w:rsidR="00926335" w:rsidRPr="00926335">
        <w:rPr>
          <w:rFonts w:ascii="Calibri" w:hAnsi="Calibri" w:cs="Calibri"/>
          <w:color w:val="FF0000"/>
          <w:sz w:val="22"/>
          <w:lang w:val="en-IE"/>
        </w:rPr>
        <w:t>(</w:t>
      </w:r>
      <w:r w:rsidR="00C411F1">
        <w:rPr>
          <w:rFonts w:ascii="Calibri" w:hAnsi="Calibri" w:cs="Calibri"/>
          <w:color w:val="FF0000"/>
          <w:sz w:val="22"/>
          <w:lang w:val="en-IE"/>
        </w:rPr>
        <w:t>insert number or %</w:t>
      </w:r>
      <w:r w:rsidR="00926335" w:rsidRPr="00926335">
        <w:rPr>
          <w:rFonts w:ascii="Calibri" w:hAnsi="Calibri" w:cs="Calibri"/>
          <w:color w:val="FF0000"/>
          <w:sz w:val="22"/>
          <w:lang w:val="en-IE"/>
        </w:rPr>
        <w:t>)</w:t>
      </w:r>
      <w:r w:rsidR="001D478D" w:rsidRPr="001D478D">
        <w:rPr>
          <w:rFonts w:ascii="Calibri" w:hAnsi="Calibri" w:cs="Calibri"/>
          <w:sz w:val="22"/>
          <w:lang w:val="en-IE"/>
        </w:rPr>
        <w:t xml:space="preserve"> Delegates entitled to attend and cast votes.</w:t>
      </w:r>
      <w:r w:rsidR="001D478D" w:rsidRPr="001D478D">
        <w:rPr>
          <w:rFonts w:ascii="Calibri" w:hAnsi="Calibri" w:cs="Calibri"/>
          <w:sz w:val="22"/>
        </w:rPr>
        <w:t xml:space="preserve"> </w:t>
      </w:r>
    </w:p>
    <w:p w14:paraId="4E99A424"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The Chair is responsible for timekeeping and ensuring that the meeting starts and finishes on time.</w:t>
      </w:r>
      <w:r w:rsidRPr="001D478D">
        <w:rPr>
          <w:rFonts w:ascii="Calibri" w:hAnsi="Calibri" w:cs="Calibri"/>
          <w:sz w:val="22"/>
        </w:rPr>
        <w:t xml:space="preserve"> </w:t>
      </w:r>
    </w:p>
    <w:p w14:paraId="773AD144"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All Delegates who wish to speak MUST approach and speak from the front.</w:t>
      </w:r>
      <w:r w:rsidRPr="001D478D">
        <w:rPr>
          <w:rFonts w:ascii="Calibri" w:hAnsi="Calibri" w:cs="Calibri"/>
          <w:sz w:val="22"/>
        </w:rPr>
        <w:t xml:space="preserve"> </w:t>
      </w:r>
    </w:p>
    <w:p w14:paraId="267B15E4"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The period allowed for each speaker on each motion will be 1 minute subject to the discretion of the Chair who shall be responsible for regulating the time in this regard.</w:t>
      </w:r>
      <w:r w:rsidRPr="001D478D">
        <w:rPr>
          <w:rFonts w:ascii="Calibri" w:hAnsi="Calibri" w:cs="Calibri"/>
          <w:sz w:val="22"/>
        </w:rPr>
        <w:t xml:space="preserve"> </w:t>
      </w:r>
    </w:p>
    <w:p w14:paraId="5B038CCA"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The Chair will rule on any question relating to procedure.</w:t>
      </w:r>
      <w:r w:rsidRPr="001D478D">
        <w:rPr>
          <w:rFonts w:ascii="Calibri" w:hAnsi="Calibri" w:cs="Calibri"/>
          <w:sz w:val="22"/>
        </w:rPr>
        <w:t xml:space="preserve"> </w:t>
      </w:r>
    </w:p>
    <w:p w14:paraId="323D0DBB"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All speakers should address the Chair.  All other Delegates should remain quiet and points of information will only be allowed at the discretion of the Chair.</w:t>
      </w:r>
      <w:r w:rsidRPr="001D478D">
        <w:rPr>
          <w:rFonts w:ascii="Calibri" w:hAnsi="Calibri" w:cs="Calibri"/>
          <w:sz w:val="22"/>
        </w:rPr>
        <w:t xml:space="preserve"> </w:t>
      </w:r>
    </w:p>
    <w:p w14:paraId="6B448B6F" w14:textId="77777777" w:rsidR="001D478D" w:rsidRPr="001D478D" w:rsidRDefault="001D478D" w:rsidP="001D478D">
      <w:pPr>
        <w:numPr>
          <w:ilvl w:val="0"/>
          <w:numId w:val="3"/>
        </w:numPr>
        <w:jc w:val="both"/>
        <w:rPr>
          <w:rFonts w:ascii="Calibri" w:hAnsi="Calibri" w:cs="Calibri"/>
          <w:sz w:val="22"/>
          <w:lang w:val="en-IE"/>
        </w:rPr>
      </w:pPr>
      <w:r w:rsidRPr="001D478D">
        <w:rPr>
          <w:rFonts w:ascii="Calibri" w:hAnsi="Calibri" w:cs="Calibri"/>
          <w:sz w:val="22"/>
          <w:lang w:val="en-IE"/>
        </w:rPr>
        <w:t>All Delegates should observe the ruling of the Chair on any matter.  His/her ruling shall be final in relation to points of order.</w:t>
      </w:r>
      <w:r w:rsidRPr="001D478D">
        <w:rPr>
          <w:rFonts w:ascii="Calibri" w:hAnsi="Calibri" w:cs="Calibri"/>
          <w:sz w:val="22"/>
        </w:rPr>
        <w:t xml:space="preserve"> </w:t>
      </w:r>
    </w:p>
    <w:p w14:paraId="3FA60C9F" w14:textId="77777777" w:rsidR="001D478D" w:rsidRPr="001D478D" w:rsidRDefault="006563B0" w:rsidP="001D478D">
      <w:pPr>
        <w:numPr>
          <w:ilvl w:val="0"/>
          <w:numId w:val="3"/>
        </w:numPr>
        <w:jc w:val="both"/>
        <w:rPr>
          <w:rFonts w:ascii="Calibri" w:hAnsi="Calibri" w:cs="Calibri"/>
          <w:sz w:val="22"/>
          <w:lang w:val="en-IE"/>
        </w:rPr>
      </w:pPr>
      <w:r>
        <w:rPr>
          <w:rFonts w:ascii="Calibri" w:hAnsi="Calibri" w:cs="Calibri"/>
          <w:sz w:val="22"/>
          <w:lang w:val="en-IE"/>
        </w:rPr>
        <w:t xml:space="preserve">Any </w:t>
      </w:r>
      <w:r w:rsidR="001D478D" w:rsidRPr="001D478D">
        <w:rPr>
          <w:rFonts w:ascii="Calibri" w:hAnsi="Calibri" w:cs="Calibri"/>
          <w:sz w:val="22"/>
          <w:lang w:val="en-IE"/>
        </w:rPr>
        <w:t>Delegate raising a point of order should do so by putting a briefly worded question to the Chair.</w:t>
      </w:r>
      <w:r w:rsidR="001D478D" w:rsidRPr="001D478D">
        <w:rPr>
          <w:rFonts w:ascii="Calibri" w:hAnsi="Calibri" w:cs="Calibri"/>
          <w:sz w:val="22"/>
        </w:rPr>
        <w:t xml:space="preserve"> </w:t>
      </w:r>
    </w:p>
    <w:p w14:paraId="603F0DCC" w14:textId="77777777" w:rsidR="001D478D" w:rsidRDefault="001D478D" w:rsidP="001D478D">
      <w:pPr>
        <w:jc w:val="both"/>
        <w:rPr>
          <w:lang w:val="en-IE"/>
        </w:rPr>
      </w:pPr>
    </w:p>
    <w:p w14:paraId="6E01235F" w14:textId="77777777" w:rsidR="008F2CA4" w:rsidRPr="00FE2946" w:rsidRDefault="008F2CA4" w:rsidP="001D478D">
      <w:pPr>
        <w:jc w:val="both"/>
        <w:rPr>
          <w:rFonts w:ascii="Calibri" w:hAnsi="Calibri" w:cs="Calibri"/>
          <w:b/>
          <w:bCs/>
          <w:iCs/>
          <w:szCs w:val="28"/>
          <w:u w:val="single"/>
          <w:lang w:val="en-IE"/>
        </w:rPr>
      </w:pPr>
      <w:r w:rsidRPr="00FE2946">
        <w:rPr>
          <w:rFonts w:ascii="Calibri" w:hAnsi="Calibri" w:cs="Calibri"/>
          <w:b/>
          <w:bCs/>
          <w:iCs/>
          <w:szCs w:val="28"/>
          <w:u w:val="single"/>
          <w:lang w:val="en-IE"/>
        </w:rPr>
        <w:t>Ordinary Business and Motions</w:t>
      </w:r>
    </w:p>
    <w:p w14:paraId="3CB6F2AA" w14:textId="77777777" w:rsidR="001D478D" w:rsidRPr="00FE2946" w:rsidRDefault="001D478D" w:rsidP="001D478D">
      <w:pPr>
        <w:jc w:val="both"/>
        <w:rPr>
          <w:rFonts w:ascii="Calibri" w:hAnsi="Calibri" w:cs="Calibri"/>
          <w:b/>
          <w:bCs/>
          <w:iCs/>
          <w:szCs w:val="28"/>
          <w:u w:val="single"/>
          <w:lang w:val="en-IE"/>
        </w:rPr>
      </w:pPr>
    </w:p>
    <w:p w14:paraId="51884709" w14:textId="77777777" w:rsidR="008F2CA4" w:rsidRPr="00FE2946" w:rsidRDefault="008F2CA4" w:rsidP="001D478D">
      <w:pPr>
        <w:numPr>
          <w:ilvl w:val="0"/>
          <w:numId w:val="1"/>
        </w:numPr>
        <w:jc w:val="both"/>
        <w:rPr>
          <w:rFonts w:ascii="Calibri" w:hAnsi="Calibri" w:cs="Calibri"/>
          <w:sz w:val="22"/>
          <w:lang w:val="en-IE"/>
        </w:rPr>
      </w:pPr>
      <w:r w:rsidRPr="00FE2946">
        <w:rPr>
          <w:rFonts w:ascii="Calibri" w:hAnsi="Calibri" w:cs="Calibri"/>
          <w:sz w:val="22"/>
          <w:lang w:val="en-IE"/>
        </w:rPr>
        <w:t>No Delegate will be allowed to speak more than once on any motion or item of business until every other Delegate has had an opportunity of speaking, and only then with the permission of the Chair.</w:t>
      </w:r>
      <w:r w:rsidRPr="00FE2946">
        <w:rPr>
          <w:rFonts w:ascii="Calibri" w:hAnsi="Calibri" w:cs="Calibri"/>
          <w:sz w:val="22"/>
        </w:rPr>
        <w:t xml:space="preserve"> </w:t>
      </w:r>
    </w:p>
    <w:p w14:paraId="741A17F5" w14:textId="77777777" w:rsidR="008F2CA4" w:rsidRPr="00FE2946" w:rsidRDefault="008F2CA4" w:rsidP="001D478D">
      <w:pPr>
        <w:numPr>
          <w:ilvl w:val="0"/>
          <w:numId w:val="1"/>
        </w:numPr>
        <w:jc w:val="both"/>
        <w:rPr>
          <w:rFonts w:ascii="Calibri" w:hAnsi="Calibri" w:cs="Calibri"/>
          <w:sz w:val="22"/>
          <w:lang w:val="en-IE"/>
        </w:rPr>
      </w:pPr>
      <w:r w:rsidRPr="00FE2946">
        <w:rPr>
          <w:rFonts w:ascii="Calibri" w:hAnsi="Calibri" w:cs="Calibri"/>
          <w:sz w:val="22"/>
          <w:lang w:val="en-IE"/>
        </w:rPr>
        <w:t>The Chair must, as is reasonably possible, endeavour to ensure that there will be an equal opportunity for Delegates to speak on either side of a motion or with opposing views.</w:t>
      </w:r>
      <w:r w:rsidRPr="00FE2946">
        <w:rPr>
          <w:rFonts w:ascii="Calibri" w:hAnsi="Calibri" w:cs="Calibri"/>
          <w:sz w:val="22"/>
        </w:rPr>
        <w:t xml:space="preserve"> </w:t>
      </w:r>
    </w:p>
    <w:p w14:paraId="2815FD3A" w14:textId="77777777" w:rsidR="008F2CA4" w:rsidRPr="00FE2946" w:rsidRDefault="008F2CA4" w:rsidP="001D478D">
      <w:pPr>
        <w:numPr>
          <w:ilvl w:val="0"/>
          <w:numId w:val="1"/>
        </w:numPr>
        <w:jc w:val="both"/>
        <w:rPr>
          <w:rFonts w:ascii="Calibri" w:hAnsi="Calibri" w:cs="Calibri"/>
          <w:sz w:val="22"/>
          <w:lang w:val="en-IE"/>
        </w:rPr>
      </w:pPr>
      <w:r w:rsidRPr="00FE2946">
        <w:rPr>
          <w:rFonts w:ascii="Calibri" w:hAnsi="Calibri" w:cs="Calibri"/>
          <w:sz w:val="22"/>
          <w:lang w:val="en-IE"/>
        </w:rPr>
        <w:t xml:space="preserve">The Chair may indicate if he/she </w:t>
      </w:r>
      <w:r w:rsidR="00423B2E" w:rsidRPr="00FE2946">
        <w:rPr>
          <w:rFonts w:ascii="Calibri" w:hAnsi="Calibri" w:cs="Calibri"/>
          <w:sz w:val="22"/>
          <w:lang w:val="en-IE"/>
        </w:rPr>
        <w:t>considers the debate has run it</w:t>
      </w:r>
      <w:r w:rsidRPr="00FE2946">
        <w:rPr>
          <w:rFonts w:ascii="Calibri" w:hAnsi="Calibri" w:cs="Calibri"/>
          <w:sz w:val="22"/>
          <w:lang w:val="en-IE"/>
        </w:rPr>
        <w:t>s course and other business presses, that he/she will limit the number of further speakers.  The mover of the motion will have a right of reply at the end of the debate.  He/she should not introduce any new matter.</w:t>
      </w:r>
      <w:r w:rsidRPr="00FE2946">
        <w:rPr>
          <w:rFonts w:ascii="Calibri" w:hAnsi="Calibri" w:cs="Calibri"/>
          <w:sz w:val="22"/>
        </w:rPr>
        <w:t xml:space="preserve"> </w:t>
      </w:r>
    </w:p>
    <w:p w14:paraId="6EA07136" w14:textId="77777777" w:rsidR="001D478D" w:rsidRPr="00FE2946" w:rsidRDefault="008F2CA4" w:rsidP="001D478D">
      <w:pPr>
        <w:numPr>
          <w:ilvl w:val="0"/>
          <w:numId w:val="1"/>
        </w:numPr>
        <w:jc w:val="both"/>
        <w:rPr>
          <w:rFonts w:ascii="Calibri" w:hAnsi="Calibri" w:cs="Calibri"/>
          <w:sz w:val="22"/>
          <w:lang w:val="en-IE"/>
        </w:rPr>
      </w:pPr>
      <w:r w:rsidRPr="00FE2946">
        <w:rPr>
          <w:rFonts w:ascii="Calibri" w:hAnsi="Calibri" w:cs="Calibri"/>
          <w:sz w:val="22"/>
          <w:lang w:val="en-IE"/>
        </w:rPr>
        <w:t>If, in the view of the Chair, a speaker introduces a matter which is irrelevant to the motion before the Meeting, or is offensive, the Chair must require the speaker to confine his/her comments to the motion and may at his/her discretion order the speaker to leave the platform.</w:t>
      </w:r>
      <w:r w:rsidRPr="00FE2946">
        <w:rPr>
          <w:rFonts w:ascii="Calibri" w:hAnsi="Calibri" w:cs="Calibri"/>
          <w:sz w:val="22"/>
        </w:rPr>
        <w:t xml:space="preserve"> </w:t>
      </w:r>
    </w:p>
    <w:p w14:paraId="1C2407FA" w14:textId="77777777" w:rsidR="001D478D" w:rsidRPr="00FE2946" w:rsidRDefault="001D478D" w:rsidP="001D478D">
      <w:pPr>
        <w:jc w:val="both"/>
        <w:rPr>
          <w:rFonts w:ascii="Calibri" w:hAnsi="Calibri" w:cs="Calibri"/>
          <w:sz w:val="22"/>
          <w:lang w:val="en-IE"/>
        </w:rPr>
      </w:pPr>
    </w:p>
    <w:p w14:paraId="2D52AFE7" w14:textId="77777777" w:rsidR="001D478D" w:rsidRPr="001D478D" w:rsidRDefault="001D478D" w:rsidP="001D478D">
      <w:pPr>
        <w:jc w:val="both"/>
        <w:rPr>
          <w:rFonts w:ascii="Calibri" w:hAnsi="Calibri" w:cs="Calibri"/>
          <w:b/>
          <w:bCs/>
          <w:iCs/>
          <w:szCs w:val="28"/>
          <w:u w:val="single"/>
          <w:lang w:val="en-IE"/>
        </w:rPr>
      </w:pPr>
      <w:r w:rsidRPr="001D478D">
        <w:rPr>
          <w:rFonts w:ascii="Calibri" w:hAnsi="Calibri" w:cs="Calibri"/>
          <w:b/>
          <w:bCs/>
          <w:iCs/>
          <w:szCs w:val="28"/>
          <w:u w:val="single"/>
          <w:lang w:val="en-IE"/>
        </w:rPr>
        <w:t>Voting rights of a motion</w:t>
      </w:r>
    </w:p>
    <w:p w14:paraId="5832FF97" w14:textId="77777777" w:rsidR="001D478D" w:rsidRPr="001D478D" w:rsidRDefault="001D478D" w:rsidP="001D478D">
      <w:pPr>
        <w:jc w:val="both"/>
        <w:rPr>
          <w:rFonts w:ascii="Calibri" w:hAnsi="Calibri" w:cs="Calibri"/>
          <w:lang w:val="en-IE"/>
        </w:rPr>
      </w:pPr>
    </w:p>
    <w:p w14:paraId="3784396B" w14:textId="77777777" w:rsidR="001D478D" w:rsidRPr="001D478D" w:rsidRDefault="001D478D" w:rsidP="001D478D">
      <w:pPr>
        <w:numPr>
          <w:ilvl w:val="0"/>
          <w:numId w:val="5"/>
        </w:numPr>
        <w:jc w:val="both"/>
        <w:rPr>
          <w:rFonts w:ascii="Calibri" w:hAnsi="Calibri" w:cs="Calibri"/>
          <w:sz w:val="22"/>
          <w:lang w:val="en-IE"/>
        </w:rPr>
      </w:pPr>
      <w:r w:rsidRPr="001D478D">
        <w:rPr>
          <w:rFonts w:ascii="Calibri" w:hAnsi="Calibri" w:cs="Calibri"/>
          <w:sz w:val="22"/>
          <w:lang w:val="en-IE"/>
        </w:rPr>
        <w:t>The Chair</w:t>
      </w:r>
      <w:r w:rsidR="006563B0">
        <w:rPr>
          <w:rFonts w:ascii="Calibri" w:hAnsi="Calibri" w:cs="Calibri"/>
          <w:sz w:val="22"/>
          <w:lang w:val="en-IE"/>
        </w:rPr>
        <w:t xml:space="preserve">person of the club </w:t>
      </w:r>
      <w:r w:rsidRPr="001D478D">
        <w:rPr>
          <w:rFonts w:ascii="Calibri" w:hAnsi="Calibri" w:cs="Calibri"/>
          <w:sz w:val="22"/>
          <w:lang w:val="en-IE"/>
        </w:rPr>
        <w:t>shall have a “casting vote” in accordance with the Articles of Association of Swim Ireland.  By “casting vote” is meant a second vote exercisable by the Chair</w:t>
      </w:r>
      <w:r w:rsidR="006563B0">
        <w:rPr>
          <w:rFonts w:ascii="Calibri" w:hAnsi="Calibri" w:cs="Calibri"/>
          <w:sz w:val="22"/>
          <w:lang w:val="en-IE"/>
        </w:rPr>
        <w:t>person of the club</w:t>
      </w:r>
      <w:r w:rsidRPr="001D478D">
        <w:rPr>
          <w:rFonts w:ascii="Calibri" w:hAnsi="Calibri" w:cs="Calibri"/>
          <w:sz w:val="22"/>
          <w:lang w:val="en-IE"/>
        </w:rPr>
        <w:t xml:space="preserve"> in addition to his/her own vote as a Delegate.</w:t>
      </w:r>
      <w:r w:rsidRPr="001D478D">
        <w:rPr>
          <w:rFonts w:ascii="Calibri" w:hAnsi="Calibri" w:cs="Calibri"/>
          <w:sz w:val="22"/>
        </w:rPr>
        <w:t xml:space="preserve"> </w:t>
      </w:r>
    </w:p>
    <w:p w14:paraId="669B977C" w14:textId="77777777" w:rsidR="001D478D" w:rsidRPr="001D478D" w:rsidRDefault="001D478D" w:rsidP="001D478D">
      <w:pPr>
        <w:numPr>
          <w:ilvl w:val="0"/>
          <w:numId w:val="5"/>
        </w:numPr>
        <w:jc w:val="both"/>
        <w:rPr>
          <w:rFonts w:ascii="Calibri" w:hAnsi="Calibri" w:cs="Calibri"/>
          <w:sz w:val="22"/>
          <w:lang w:val="en-IE"/>
        </w:rPr>
      </w:pPr>
      <w:r w:rsidRPr="001D478D">
        <w:rPr>
          <w:rFonts w:ascii="Calibri" w:hAnsi="Calibri" w:cs="Calibri"/>
          <w:sz w:val="22"/>
          <w:lang w:val="en-IE"/>
        </w:rPr>
        <w:t>Once a motion has been voted upon and has achieved the requisite majority, it becomes a resolution of the meeting.  It can be rescinded only by a subsequent resolution of the same body passed at a later duly convened meeting.</w:t>
      </w:r>
      <w:r w:rsidRPr="001D478D">
        <w:rPr>
          <w:rFonts w:ascii="Calibri" w:hAnsi="Calibri" w:cs="Calibri"/>
          <w:sz w:val="22"/>
        </w:rPr>
        <w:t xml:space="preserve"> </w:t>
      </w:r>
    </w:p>
    <w:p w14:paraId="7A0F532C" w14:textId="77777777" w:rsidR="001D478D" w:rsidRPr="001D478D" w:rsidRDefault="001D478D" w:rsidP="001D478D">
      <w:pPr>
        <w:numPr>
          <w:ilvl w:val="0"/>
          <w:numId w:val="5"/>
        </w:numPr>
        <w:jc w:val="both"/>
        <w:rPr>
          <w:rFonts w:ascii="Calibri" w:hAnsi="Calibri" w:cs="Calibri"/>
          <w:sz w:val="22"/>
          <w:lang w:val="en-IE"/>
        </w:rPr>
      </w:pPr>
      <w:r w:rsidRPr="001D478D">
        <w:rPr>
          <w:rFonts w:ascii="Calibri" w:hAnsi="Calibri" w:cs="Calibri"/>
          <w:sz w:val="22"/>
          <w:lang w:val="en-IE"/>
        </w:rPr>
        <w:t>A resolution put to the vote of the meeting should be decided by a show of hands, unless a poll is necessary.</w:t>
      </w:r>
      <w:r w:rsidRPr="001D478D">
        <w:rPr>
          <w:rFonts w:ascii="Calibri" w:hAnsi="Calibri" w:cs="Calibri"/>
          <w:sz w:val="22"/>
        </w:rPr>
        <w:t xml:space="preserve"> </w:t>
      </w:r>
    </w:p>
    <w:p w14:paraId="38F6CB1A" w14:textId="77777777" w:rsidR="001D478D" w:rsidRPr="00FE2946" w:rsidRDefault="001D478D" w:rsidP="001D478D">
      <w:pPr>
        <w:jc w:val="both"/>
        <w:rPr>
          <w:rFonts w:ascii="Calibri" w:hAnsi="Calibri" w:cs="Calibri"/>
          <w:sz w:val="22"/>
          <w:lang w:val="en-IE"/>
        </w:rPr>
      </w:pPr>
    </w:p>
    <w:p w14:paraId="75DF1BB5" w14:textId="77777777" w:rsidR="001D478D" w:rsidRPr="00FE2946" w:rsidRDefault="001D478D" w:rsidP="001D478D">
      <w:pPr>
        <w:spacing w:line="360" w:lineRule="auto"/>
        <w:jc w:val="both"/>
        <w:rPr>
          <w:rFonts w:ascii="Calibri" w:hAnsi="Calibri" w:cs="Calibri"/>
          <w:b/>
          <w:szCs w:val="22"/>
          <w:u w:val="single"/>
        </w:rPr>
      </w:pPr>
      <w:r w:rsidRPr="00FE2946">
        <w:rPr>
          <w:rFonts w:ascii="Calibri" w:hAnsi="Calibri" w:cs="Calibri"/>
          <w:b/>
          <w:szCs w:val="22"/>
          <w:u w:val="single"/>
        </w:rPr>
        <w:t>Voting Rights at General Meetings</w:t>
      </w:r>
    </w:p>
    <w:p w14:paraId="0B36D8B5" w14:textId="77777777" w:rsidR="001D478D" w:rsidRPr="00FE2946" w:rsidRDefault="001D478D" w:rsidP="001D478D">
      <w:pPr>
        <w:pStyle w:val="NoSpacing"/>
        <w:numPr>
          <w:ilvl w:val="0"/>
          <w:numId w:val="9"/>
        </w:numPr>
        <w:jc w:val="both"/>
        <w:rPr>
          <w:rFonts w:ascii="Calibri" w:hAnsi="Calibri" w:cs="Calibri"/>
          <w:sz w:val="22"/>
          <w:szCs w:val="22"/>
        </w:rPr>
      </w:pPr>
      <w:r w:rsidRPr="00FE2946">
        <w:rPr>
          <w:rFonts w:ascii="Calibri" w:hAnsi="Calibri" w:cs="Calibri"/>
          <w:sz w:val="22"/>
          <w:szCs w:val="22"/>
        </w:rPr>
        <w:t xml:space="preserve">Members who are fully paid up are eligible to vote. </w:t>
      </w:r>
    </w:p>
    <w:p w14:paraId="5224453C" w14:textId="77777777" w:rsidR="001D478D" w:rsidRPr="00FE2946" w:rsidRDefault="001D478D" w:rsidP="001D478D">
      <w:pPr>
        <w:pStyle w:val="NoSpacing"/>
        <w:numPr>
          <w:ilvl w:val="0"/>
          <w:numId w:val="9"/>
        </w:numPr>
        <w:jc w:val="both"/>
        <w:rPr>
          <w:rFonts w:ascii="Calibri" w:hAnsi="Calibri" w:cs="Calibri"/>
          <w:sz w:val="22"/>
          <w:szCs w:val="22"/>
        </w:rPr>
      </w:pPr>
      <w:r w:rsidRPr="00FE2946">
        <w:rPr>
          <w:rFonts w:ascii="Calibri" w:hAnsi="Calibri" w:cs="Calibri"/>
          <w:sz w:val="22"/>
          <w:szCs w:val="22"/>
        </w:rPr>
        <w:t>No voting by proxy is allowed.</w:t>
      </w:r>
    </w:p>
    <w:p w14:paraId="5480F273" w14:textId="77777777" w:rsidR="001D478D" w:rsidRPr="00FE2946" w:rsidRDefault="001D478D" w:rsidP="001D478D">
      <w:pPr>
        <w:pStyle w:val="NoSpacing"/>
        <w:numPr>
          <w:ilvl w:val="0"/>
          <w:numId w:val="9"/>
        </w:numPr>
        <w:jc w:val="both"/>
        <w:rPr>
          <w:rFonts w:ascii="Calibri" w:hAnsi="Calibri" w:cs="Calibri"/>
          <w:sz w:val="22"/>
          <w:szCs w:val="22"/>
        </w:rPr>
      </w:pPr>
      <w:r w:rsidRPr="00FE2946">
        <w:rPr>
          <w:rFonts w:ascii="Calibri" w:hAnsi="Calibri" w:cs="Calibri"/>
          <w:sz w:val="22"/>
          <w:szCs w:val="22"/>
        </w:rPr>
        <w:t>Parents</w:t>
      </w:r>
      <w:r w:rsidR="006B3490">
        <w:rPr>
          <w:rFonts w:ascii="Calibri" w:hAnsi="Calibri" w:cs="Calibri"/>
          <w:sz w:val="22"/>
          <w:szCs w:val="22"/>
        </w:rPr>
        <w:t>/Guardians</w:t>
      </w:r>
      <w:r w:rsidRPr="00FE2946">
        <w:rPr>
          <w:rFonts w:ascii="Calibri" w:hAnsi="Calibri" w:cs="Calibri"/>
          <w:sz w:val="22"/>
          <w:szCs w:val="22"/>
        </w:rPr>
        <w:t xml:space="preserve"> shall hold one vote on behalf of their child/children within the club. Only one parent</w:t>
      </w:r>
      <w:r w:rsidR="006B3490">
        <w:rPr>
          <w:rFonts w:ascii="Calibri" w:hAnsi="Calibri" w:cs="Calibri"/>
          <w:sz w:val="22"/>
          <w:szCs w:val="22"/>
        </w:rPr>
        <w:t>/guardian</w:t>
      </w:r>
      <w:r w:rsidRPr="00FE2946">
        <w:rPr>
          <w:rFonts w:ascii="Calibri" w:hAnsi="Calibri" w:cs="Calibri"/>
          <w:sz w:val="22"/>
          <w:szCs w:val="22"/>
        </w:rPr>
        <w:t xml:space="preserve"> may exercise this vote and this must be so agreed between the parents</w:t>
      </w:r>
      <w:r w:rsidR="006B3490">
        <w:rPr>
          <w:rFonts w:ascii="Calibri" w:hAnsi="Calibri" w:cs="Calibri"/>
          <w:sz w:val="22"/>
          <w:szCs w:val="22"/>
        </w:rPr>
        <w:t>/guardians</w:t>
      </w:r>
      <w:r w:rsidRPr="00FE2946">
        <w:rPr>
          <w:rFonts w:ascii="Calibri" w:hAnsi="Calibri" w:cs="Calibri"/>
          <w:sz w:val="22"/>
          <w:szCs w:val="22"/>
        </w:rPr>
        <w:t xml:space="preserve"> (that is one vote only and not </w:t>
      </w:r>
      <w:r w:rsidRPr="00FE2946">
        <w:rPr>
          <w:rFonts w:ascii="Calibri" w:hAnsi="Calibri" w:cs="Calibri"/>
          <w:sz w:val="22"/>
          <w:szCs w:val="22"/>
        </w:rPr>
        <w:lastRenderedPageBreak/>
        <w:t>one vote per child). Parents</w:t>
      </w:r>
      <w:r w:rsidR="006B3490">
        <w:rPr>
          <w:rFonts w:ascii="Calibri" w:hAnsi="Calibri" w:cs="Calibri"/>
          <w:sz w:val="22"/>
          <w:szCs w:val="22"/>
        </w:rPr>
        <w:t>/Guardians</w:t>
      </w:r>
      <w:r w:rsidRPr="00FE2946">
        <w:rPr>
          <w:rFonts w:ascii="Calibri" w:hAnsi="Calibri" w:cs="Calibri"/>
          <w:sz w:val="22"/>
          <w:szCs w:val="22"/>
        </w:rPr>
        <w:t xml:space="preserve"> who are club members in their own right may vote with this right for themselves and also cast one vote on behalf of their child/children </w:t>
      </w:r>
    </w:p>
    <w:p w14:paraId="71E215F1" w14:textId="77777777" w:rsidR="001D478D" w:rsidRPr="00FE2946" w:rsidRDefault="001D478D" w:rsidP="001D478D">
      <w:pPr>
        <w:pStyle w:val="NoSpacing"/>
        <w:numPr>
          <w:ilvl w:val="0"/>
          <w:numId w:val="9"/>
        </w:numPr>
        <w:jc w:val="both"/>
        <w:rPr>
          <w:rFonts w:ascii="Calibri" w:hAnsi="Calibri" w:cs="Calibri"/>
          <w:sz w:val="22"/>
          <w:szCs w:val="22"/>
        </w:rPr>
      </w:pPr>
      <w:r w:rsidRPr="00FE2946">
        <w:rPr>
          <w:rFonts w:ascii="Calibri" w:hAnsi="Calibri" w:cs="Calibri"/>
          <w:sz w:val="22"/>
          <w:szCs w:val="22"/>
        </w:rPr>
        <w:t xml:space="preserve">Voting shall be conducted via a secret ballot </w:t>
      </w:r>
    </w:p>
    <w:p w14:paraId="0970BB89" w14:textId="77777777" w:rsidR="001D478D" w:rsidRPr="00FE2946" w:rsidRDefault="001D478D" w:rsidP="001D478D">
      <w:pPr>
        <w:pStyle w:val="NoSpacing"/>
        <w:numPr>
          <w:ilvl w:val="0"/>
          <w:numId w:val="9"/>
        </w:numPr>
        <w:jc w:val="both"/>
        <w:rPr>
          <w:rFonts w:ascii="Calibri" w:hAnsi="Calibri" w:cs="Calibri"/>
          <w:color w:val="000000"/>
          <w:sz w:val="22"/>
          <w:szCs w:val="22"/>
        </w:rPr>
      </w:pPr>
      <w:r w:rsidRPr="00FE2946">
        <w:rPr>
          <w:rFonts w:ascii="Calibri" w:hAnsi="Calibri" w:cs="Calibri"/>
          <w:color w:val="000000"/>
          <w:sz w:val="22"/>
          <w:szCs w:val="22"/>
        </w:rPr>
        <w:t>No business shall be transacted at a general meeting unless a quo</w:t>
      </w:r>
      <w:r w:rsidR="00414541">
        <w:rPr>
          <w:rFonts w:ascii="Calibri" w:hAnsi="Calibri" w:cs="Calibri"/>
          <w:color w:val="000000"/>
          <w:sz w:val="22"/>
          <w:szCs w:val="22"/>
        </w:rPr>
        <w:t>rum is present. A quorum of [x</w:t>
      </w:r>
      <w:r w:rsidRPr="00FE2946">
        <w:rPr>
          <w:rFonts w:ascii="Calibri" w:hAnsi="Calibri" w:cs="Calibri"/>
          <w:color w:val="000000"/>
          <w:sz w:val="22"/>
          <w:szCs w:val="22"/>
        </w:rPr>
        <w:t>] of the eligible voting members is the number required. If this quorum is not fulfilled the General Meeting can be suspended for exactly one week.</w:t>
      </w:r>
    </w:p>
    <w:p w14:paraId="44D72959" w14:textId="77777777" w:rsidR="001D478D" w:rsidRPr="00FE2946" w:rsidRDefault="001D478D" w:rsidP="001D478D">
      <w:pPr>
        <w:pStyle w:val="NoSpacing"/>
        <w:numPr>
          <w:ilvl w:val="0"/>
          <w:numId w:val="9"/>
        </w:numPr>
        <w:jc w:val="both"/>
        <w:rPr>
          <w:rFonts w:ascii="Calibri" w:hAnsi="Calibri" w:cs="Calibri"/>
          <w:color w:val="000000"/>
          <w:sz w:val="22"/>
          <w:szCs w:val="22"/>
        </w:rPr>
      </w:pPr>
      <w:r w:rsidRPr="00FE2946">
        <w:rPr>
          <w:rFonts w:ascii="Calibri" w:hAnsi="Calibri" w:cs="Calibri"/>
          <w:color w:val="000000"/>
          <w:sz w:val="22"/>
          <w:szCs w:val="22"/>
        </w:rPr>
        <w:t>Nominations will be passed at AGM’s by simple resolution of [50%]</w:t>
      </w:r>
      <w:r w:rsidR="006B3490">
        <w:rPr>
          <w:rFonts w:ascii="Calibri" w:hAnsi="Calibri" w:cs="Calibri"/>
          <w:color w:val="000000"/>
          <w:sz w:val="22"/>
          <w:szCs w:val="22"/>
        </w:rPr>
        <w:t xml:space="preserve"> plus one </w:t>
      </w:r>
      <w:r w:rsidR="006B3490" w:rsidRPr="00FE2946">
        <w:rPr>
          <w:rFonts w:ascii="Calibri" w:hAnsi="Calibri" w:cs="Calibri"/>
          <w:color w:val="000000"/>
          <w:sz w:val="22"/>
          <w:szCs w:val="22"/>
        </w:rPr>
        <w:t>of persons present at the meeting entitled to vote.</w:t>
      </w:r>
    </w:p>
    <w:p w14:paraId="0D5A061D" w14:textId="77777777" w:rsidR="001D478D" w:rsidRPr="00FE2946" w:rsidRDefault="001D478D" w:rsidP="001D478D">
      <w:pPr>
        <w:pStyle w:val="NoSpacing"/>
        <w:numPr>
          <w:ilvl w:val="0"/>
          <w:numId w:val="9"/>
        </w:numPr>
        <w:jc w:val="both"/>
        <w:rPr>
          <w:rFonts w:ascii="Calibri" w:hAnsi="Calibri" w:cs="Calibri"/>
          <w:color w:val="000000"/>
          <w:sz w:val="22"/>
          <w:szCs w:val="22"/>
        </w:rPr>
      </w:pPr>
      <w:r w:rsidRPr="00FE2946">
        <w:rPr>
          <w:rFonts w:ascii="Calibri" w:hAnsi="Calibri" w:cs="Calibri"/>
          <w:color w:val="000000"/>
          <w:sz w:val="22"/>
          <w:szCs w:val="22"/>
        </w:rPr>
        <w:t xml:space="preserve">Motions for a change to the Constitution must be passed by a special resolution of 75% of persons present at the meeting entitled to vote. </w:t>
      </w:r>
    </w:p>
    <w:p w14:paraId="51A944A6" w14:textId="77777777" w:rsidR="001D478D" w:rsidRPr="00FE2946" w:rsidRDefault="001D478D" w:rsidP="001D478D">
      <w:pPr>
        <w:pStyle w:val="NoSpacing"/>
        <w:numPr>
          <w:ilvl w:val="0"/>
          <w:numId w:val="9"/>
        </w:numPr>
        <w:jc w:val="both"/>
        <w:rPr>
          <w:rFonts w:ascii="Calibri" w:hAnsi="Calibri" w:cs="Calibri"/>
          <w:color w:val="000000"/>
          <w:sz w:val="22"/>
          <w:szCs w:val="22"/>
        </w:rPr>
      </w:pPr>
      <w:r w:rsidRPr="00FE2946">
        <w:rPr>
          <w:rFonts w:ascii="Calibri" w:hAnsi="Calibri" w:cs="Calibri"/>
          <w:color w:val="000000"/>
          <w:sz w:val="22"/>
          <w:szCs w:val="22"/>
        </w:rPr>
        <w:t>The Chairperson of the club will have a casting vote if there is an equality of votes</w:t>
      </w:r>
    </w:p>
    <w:p w14:paraId="65BB8465" w14:textId="77777777" w:rsidR="001D478D" w:rsidRPr="00FE2946" w:rsidRDefault="001D478D" w:rsidP="001D478D">
      <w:pPr>
        <w:jc w:val="both"/>
        <w:rPr>
          <w:rFonts w:ascii="Calibri" w:hAnsi="Calibri" w:cs="Calibri"/>
          <w:sz w:val="22"/>
          <w:u w:val="single"/>
          <w:lang w:val="en-IE"/>
        </w:rPr>
      </w:pPr>
    </w:p>
    <w:p w14:paraId="65D30CB4" w14:textId="77777777" w:rsidR="001D478D" w:rsidRPr="001D478D" w:rsidRDefault="001D478D" w:rsidP="001D478D">
      <w:pPr>
        <w:jc w:val="both"/>
        <w:rPr>
          <w:rFonts w:ascii="Calibri" w:hAnsi="Calibri" w:cs="Calibri"/>
          <w:b/>
          <w:bCs/>
          <w:iCs/>
          <w:szCs w:val="28"/>
          <w:u w:val="single"/>
          <w:lang w:val="en-IE"/>
        </w:rPr>
      </w:pPr>
      <w:r w:rsidRPr="001D478D">
        <w:rPr>
          <w:rFonts w:ascii="Calibri" w:hAnsi="Calibri" w:cs="Calibri"/>
          <w:b/>
          <w:bCs/>
          <w:iCs/>
          <w:szCs w:val="28"/>
          <w:u w:val="single"/>
          <w:lang w:val="en-IE"/>
        </w:rPr>
        <w:t>Adjournment</w:t>
      </w:r>
    </w:p>
    <w:p w14:paraId="6C9B3273" w14:textId="77777777" w:rsidR="001D478D" w:rsidRPr="001D478D" w:rsidRDefault="001D478D" w:rsidP="001D478D">
      <w:pPr>
        <w:jc w:val="both"/>
        <w:rPr>
          <w:rFonts w:ascii="Calibri" w:hAnsi="Calibri" w:cs="Calibri"/>
          <w:lang w:val="en-IE"/>
        </w:rPr>
      </w:pPr>
    </w:p>
    <w:p w14:paraId="18EB568C" w14:textId="77777777" w:rsidR="001D478D" w:rsidRPr="001D478D" w:rsidRDefault="001D478D" w:rsidP="001D478D">
      <w:pPr>
        <w:numPr>
          <w:ilvl w:val="0"/>
          <w:numId w:val="4"/>
        </w:numPr>
        <w:jc w:val="both"/>
        <w:rPr>
          <w:rFonts w:ascii="Calibri" w:hAnsi="Calibri" w:cs="Calibri"/>
          <w:sz w:val="22"/>
          <w:lang w:val="en-IE"/>
        </w:rPr>
      </w:pPr>
      <w:r w:rsidRPr="001D478D">
        <w:rPr>
          <w:rFonts w:ascii="Calibri" w:hAnsi="Calibri" w:cs="Calibri"/>
          <w:sz w:val="22"/>
          <w:lang w:val="en-IE"/>
        </w:rPr>
        <w:t>The Chair, with the consent of a meeting at which a quorum is present, or if so directed by a majority voting at the meeting, adjourn the meeting from time to time and from place to place.</w:t>
      </w:r>
      <w:r w:rsidRPr="001D478D">
        <w:rPr>
          <w:rFonts w:ascii="Calibri" w:hAnsi="Calibri" w:cs="Calibri"/>
          <w:sz w:val="22"/>
        </w:rPr>
        <w:t xml:space="preserve"> </w:t>
      </w:r>
    </w:p>
    <w:p w14:paraId="1763FA93" w14:textId="77777777" w:rsidR="001D478D" w:rsidRPr="001D478D" w:rsidRDefault="001D478D" w:rsidP="001D478D">
      <w:pPr>
        <w:numPr>
          <w:ilvl w:val="0"/>
          <w:numId w:val="4"/>
        </w:numPr>
        <w:jc w:val="both"/>
        <w:rPr>
          <w:rFonts w:ascii="Calibri" w:hAnsi="Calibri" w:cs="Calibri"/>
          <w:sz w:val="22"/>
          <w:lang w:val="en-IE"/>
        </w:rPr>
      </w:pPr>
      <w:r w:rsidRPr="001D478D">
        <w:rPr>
          <w:rFonts w:ascii="Calibri" w:hAnsi="Calibri" w:cs="Calibri"/>
          <w:sz w:val="22"/>
          <w:lang w:val="en-IE"/>
        </w:rPr>
        <w:t>A motion for adjournment of the meeting may be moved or seconded by any Delegate who has not hitherto spoken in the debate on the motion then under consideration.</w:t>
      </w:r>
      <w:r w:rsidRPr="001D478D">
        <w:rPr>
          <w:rFonts w:ascii="Calibri" w:hAnsi="Calibri" w:cs="Calibri"/>
          <w:sz w:val="22"/>
        </w:rPr>
        <w:t xml:space="preserve"> </w:t>
      </w:r>
    </w:p>
    <w:p w14:paraId="71909857" w14:textId="77777777" w:rsidR="001D478D" w:rsidRPr="001D478D" w:rsidRDefault="001D478D" w:rsidP="001D478D">
      <w:pPr>
        <w:numPr>
          <w:ilvl w:val="0"/>
          <w:numId w:val="4"/>
        </w:numPr>
        <w:jc w:val="both"/>
        <w:rPr>
          <w:rFonts w:ascii="Calibri" w:hAnsi="Calibri" w:cs="Calibri"/>
          <w:sz w:val="22"/>
          <w:lang w:val="en-IE"/>
        </w:rPr>
      </w:pPr>
      <w:r w:rsidRPr="001D478D">
        <w:rPr>
          <w:rFonts w:ascii="Calibri" w:hAnsi="Calibri" w:cs="Calibri"/>
          <w:sz w:val="22"/>
          <w:lang w:val="en-IE"/>
        </w:rPr>
        <w:t>If seconded, it supersedes the motion or amendment before the meeting and constitutes a new question upon which any Delegate may speak.</w:t>
      </w:r>
      <w:r w:rsidRPr="001D478D">
        <w:rPr>
          <w:rFonts w:ascii="Calibri" w:hAnsi="Calibri" w:cs="Calibri"/>
          <w:sz w:val="22"/>
        </w:rPr>
        <w:t xml:space="preserve"> </w:t>
      </w:r>
    </w:p>
    <w:p w14:paraId="5331319F" w14:textId="77777777" w:rsidR="001D478D" w:rsidRPr="001D478D" w:rsidRDefault="001D478D" w:rsidP="001D478D">
      <w:pPr>
        <w:numPr>
          <w:ilvl w:val="0"/>
          <w:numId w:val="4"/>
        </w:numPr>
        <w:jc w:val="both"/>
        <w:rPr>
          <w:rFonts w:ascii="Calibri" w:hAnsi="Calibri" w:cs="Calibri"/>
          <w:sz w:val="22"/>
          <w:lang w:val="en-IE"/>
        </w:rPr>
      </w:pPr>
      <w:r w:rsidRPr="001D478D">
        <w:rPr>
          <w:rFonts w:ascii="Calibri" w:hAnsi="Calibri" w:cs="Calibri"/>
          <w:sz w:val="22"/>
          <w:lang w:val="en-IE"/>
        </w:rPr>
        <w:t>A motion for adjournment may be amended but only as to the time, date and place of the adjourned meeting or debate.  A motion for adjournment cannot be moved during the election of the Chair.</w:t>
      </w:r>
      <w:r w:rsidRPr="001D478D">
        <w:rPr>
          <w:rFonts w:ascii="Calibri" w:hAnsi="Calibri" w:cs="Calibri"/>
          <w:sz w:val="22"/>
        </w:rPr>
        <w:t xml:space="preserve"> </w:t>
      </w:r>
    </w:p>
    <w:p w14:paraId="21498FE2" w14:textId="77777777" w:rsidR="001D478D" w:rsidRPr="00FE2946" w:rsidRDefault="001D478D" w:rsidP="001D478D">
      <w:pPr>
        <w:jc w:val="both"/>
        <w:rPr>
          <w:rFonts w:ascii="Calibri" w:hAnsi="Calibri" w:cs="Calibri"/>
          <w:lang w:val="en-IE"/>
        </w:rPr>
      </w:pPr>
    </w:p>
    <w:p w14:paraId="1E2192E4" w14:textId="77777777" w:rsidR="008F2CA4" w:rsidRPr="00FE2946" w:rsidRDefault="008F2CA4" w:rsidP="001D478D">
      <w:pPr>
        <w:jc w:val="both"/>
        <w:rPr>
          <w:rFonts w:ascii="Calibri" w:hAnsi="Calibri" w:cs="Calibri"/>
          <w:b/>
          <w:bCs/>
          <w:iCs/>
          <w:u w:val="single"/>
          <w:lang w:val="en-IE"/>
        </w:rPr>
      </w:pPr>
      <w:r w:rsidRPr="00FE2946">
        <w:rPr>
          <w:rFonts w:ascii="Calibri" w:hAnsi="Calibri" w:cs="Calibri"/>
          <w:b/>
          <w:bCs/>
          <w:iCs/>
          <w:u w:val="single"/>
          <w:lang w:val="en-IE"/>
        </w:rPr>
        <w:t>Amending a Motion</w:t>
      </w:r>
    </w:p>
    <w:p w14:paraId="090CFABD" w14:textId="77777777" w:rsidR="008F2CA4" w:rsidRPr="00FE2946" w:rsidRDefault="008F2CA4" w:rsidP="001D478D">
      <w:pPr>
        <w:jc w:val="both"/>
        <w:rPr>
          <w:rFonts w:ascii="Calibri" w:hAnsi="Calibri" w:cs="Calibri"/>
          <w:i/>
          <w:iCs/>
          <w:lang w:val="en-IE"/>
        </w:rPr>
      </w:pPr>
    </w:p>
    <w:p w14:paraId="51FBEA31" w14:textId="77777777" w:rsidR="008F2CA4" w:rsidRPr="00FE2946" w:rsidRDefault="008F2CA4" w:rsidP="001D478D">
      <w:pPr>
        <w:numPr>
          <w:ilvl w:val="0"/>
          <w:numId w:val="2"/>
        </w:numPr>
        <w:jc w:val="both"/>
        <w:rPr>
          <w:rFonts w:ascii="Calibri" w:hAnsi="Calibri" w:cs="Calibri"/>
          <w:sz w:val="22"/>
          <w:lang w:val="en-IE"/>
        </w:rPr>
      </w:pPr>
      <w:r w:rsidRPr="00FE2946">
        <w:rPr>
          <w:rFonts w:ascii="Calibri" w:hAnsi="Calibri" w:cs="Calibri"/>
          <w:sz w:val="22"/>
          <w:lang w:val="en-IE"/>
        </w:rPr>
        <w:t>A motion can be withdrawn by the mover only with the consent of the majority of Delegates present.  If an amendment has been proposed to the motion, the consent of the proposer and seconder of the amendment to the withdrawal of the motion will first be required.</w:t>
      </w:r>
      <w:r w:rsidRPr="00FE2946">
        <w:rPr>
          <w:rFonts w:ascii="Calibri" w:hAnsi="Calibri" w:cs="Calibri"/>
          <w:sz w:val="22"/>
        </w:rPr>
        <w:t xml:space="preserve"> </w:t>
      </w:r>
    </w:p>
    <w:p w14:paraId="48544938" w14:textId="77777777" w:rsidR="008F2CA4" w:rsidRPr="00FE2946" w:rsidRDefault="008F2CA4" w:rsidP="001D478D">
      <w:pPr>
        <w:numPr>
          <w:ilvl w:val="0"/>
          <w:numId w:val="2"/>
        </w:numPr>
        <w:jc w:val="both"/>
        <w:rPr>
          <w:rFonts w:ascii="Calibri" w:hAnsi="Calibri" w:cs="Calibri"/>
          <w:sz w:val="22"/>
          <w:lang w:val="en-IE"/>
        </w:rPr>
      </w:pPr>
      <w:r w:rsidRPr="00FE2946">
        <w:rPr>
          <w:rFonts w:ascii="Calibri" w:hAnsi="Calibri" w:cs="Calibri"/>
          <w:sz w:val="22"/>
          <w:lang w:val="en-IE"/>
        </w:rPr>
        <w:t>A proposed amendment cannot be allowed if it such as to constitute a direct negative of the motion.</w:t>
      </w:r>
      <w:r w:rsidRPr="00FE2946">
        <w:rPr>
          <w:rFonts w:ascii="Calibri" w:hAnsi="Calibri" w:cs="Calibri"/>
          <w:sz w:val="22"/>
        </w:rPr>
        <w:t xml:space="preserve"> </w:t>
      </w:r>
    </w:p>
    <w:p w14:paraId="6489C701" w14:textId="77777777" w:rsidR="008F2CA4" w:rsidRPr="00FE2946" w:rsidRDefault="008F2CA4" w:rsidP="001D478D">
      <w:pPr>
        <w:numPr>
          <w:ilvl w:val="0"/>
          <w:numId w:val="2"/>
        </w:numPr>
        <w:jc w:val="both"/>
        <w:rPr>
          <w:rFonts w:ascii="Calibri" w:hAnsi="Calibri" w:cs="Calibri"/>
          <w:sz w:val="22"/>
          <w:lang w:val="en-IE"/>
        </w:rPr>
      </w:pPr>
      <w:r w:rsidRPr="00FE2946">
        <w:rPr>
          <w:rFonts w:ascii="Calibri" w:hAnsi="Calibri" w:cs="Calibri"/>
          <w:sz w:val="22"/>
          <w:lang w:val="en-IE"/>
        </w:rPr>
        <w:t>When an amendment is moved it takes priority over the original motion and must be voted upon before the original motion can itself be put to the meeting for a vote.</w:t>
      </w:r>
      <w:r w:rsidRPr="00FE2946">
        <w:rPr>
          <w:rFonts w:ascii="Calibri" w:hAnsi="Calibri" w:cs="Calibri"/>
          <w:sz w:val="22"/>
        </w:rPr>
        <w:t xml:space="preserve"> </w:t>
      </w:r>
    </w:p>
    <w:p w14:paraId="14A44D27" w14:textId="77777777" w:rsidR="008F2CA4" w:rsidRPr="00FE2946" w:rsidRDefault="008F2CA4" w:rsidP="001D478D">
      <w:pPr>
        <w:numPr>
          <w:ilvl w:val="0"/>
          <w:numId w:val="2"/>
        </w:numPr>
        <w:jc w:val="both"/>
        <w:rPr>
          <w:rFonts w:ascii="Calibri" w:hAnsi="Calibri" w:cs="Calibri"/>
          <w:sz w:val="22"/>
          <w:lang w:val="en-IE"/>
        </w:rPr>
      </w:pPr>
      <w:r w:rsidRPr="00FE2946">
        <w:rPr>
          <w:rFonts w:ascii="Calibri" w:hAnsi="Calibri" w:cs="Calibri"/>
          <w:sz w:val="22"/>
          <w:lang w:val="en-IE"/>
        </w:rPr>
        <w:t>An amendment may not be proposed to any motion already passed by the meeting.  A person may move only one amendment to each motion.  If he/she has previously moved or seconded the motion he/she may not move or second an amendment to it, although he/she can speak on any amendment, which may be moved by another Delegate.</w:t>
      </w:r>
      <w:r w:rsidRPr="00FE2946">
        <w:rPr>
          <w:rFonts w:ascii="Calibri" w:hAnsi="Calibri" w:cs="Calibri"/>
          <w:sz w:val="22"/>
        </w:rPr>
        <w:t xml:space="preserve"> </w:t>
      </w:r>
    </w:p>
    <w:p w14:paraId="7E309832" w14:textId="77777777" w:rsidR="00AF5030" w:rsidRPr="00FE2946" w:rsidRDefault="008F2CA4" w:rsidP="001D478D">
      <w:pPr>
        <w:numPr>
          <w:ilvl w:val="0"/>
          <w:numId w:val="2"/>
        </w:numPr>
        <w:jc w:val="both"/>
        <w:rPr>
          <w:rFonts w:ascii="Calibri" w:hAnsi="Calibri" w:cs="Calibri"/>
          <w:sz w:val="22"/>
          <w:lang w:val="en-IE"/>
        </w:rPr>
      </w:pPr>
      <w:r w:rsidRPr="00FE2946">
        <w:rPr>
          <w:rFonts w:ascii="Calibri" w:hAnsi="Calibri" w:cs="Calibri"/>
          <w:sz w:val="22"/>
          <w:lang w:val="en-IE"/>
        </w:rPr>
        <w:t>When amendments have been disposed of, they will, if passed by the meeting, be incorporated in the original motion in the form of a substantive motion and this must then be put to the meeting for a vote.</w:t>
      </w:r>
      <w:r w:rsidRPr="00FE2946">
        <w:rPr>
          <w:rFonts w:ascii="Calibri" w:hAnsi="Calibri" w:cs="Calibri"/>
          <w:sz w:val="22"/>
        </w:rPr>
        <w:t xml:space="preserve"> </w:t>
      </w:r>
    </w:p>
    <w:sectPr w:rsidR="00AF5030" w:rsidRPr="00FE2946" w:rsidSect="00AF46B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ED11" w14:textId="77777777" w:rsidR="0006257F" w:rsidRDefault="0006257F" w:rsidP="001B06A4">
      <w:r>
        <w:separator/>
      </w:r>
    </w:p>
  </w:endnote>
  <w:endnote w:type="continuationSeparator" w:id="0">
    <w:p w14:paraId="684BF8CD" w14:textId="77777777" w:rsidR="0006257F" w:rsidRDefault="0006257F" w:rsidP="001B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9D80" w14:textId="77777777" w:rsidR="0006257F" w:rsidRDefault="0006257F" w:rsidP="001B06A4">
      <w:r>
        <w:separator/>
      </w:r>
    </w:p>
  </w:footnote>
  <w:footnote w:type="continuationSeparator" w:id="0">
    <w:p w14:paraId="14D6EF56" w14:textId="77777777" w:rsidR="0006257F" w:rsidRDefault="0006257F" w:rsidP="001B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69A"/>
    <w:multiLevelType w:val="hybridMultilevel"/>
    <w:tmpl w:val="FBD256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97DC9"/>
    <w:multiLevelType w:val="hybridMultilevel"/>
    <w:tmpl w:val="A698BAA0"/>
    <w:lvl w:ilvl="0" w:tplc="18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8D01D3"/>
    <w:multiLevelType w:val="hybridMultilevel"/>
    <w:tmpl w:val="126291FC"/>
    <w:lvl w:ilvl="0" w:tplc="F160A434">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EE39FD"/>
    <w:multiLevelType w:val="hybridMultilevel"/>
    <w:tmpl w:val="AA9E0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865857"/>
    <w:multiLevelType w:val="hybridMultilevel"/>
    <w:tmpl w:val="B5A87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900310"/>
    <w:multiLevelType w:val="hybridMultilevel"/>
    <w:tmpl w:val="642EC0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14B2D44"/>
    <w:multiLevelType w:val="hybridMultilevel"/>
    <w:tmpl w:val="813C6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AE33A9B"/>
    <w:multiLevelType w:val="hybridMultilevel"/>
    <w:tmpl w:val="FB9C4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A4"/>
    <w:rsid w:val="0006257F"/>
    <w:rsid w:val="000650B3"/>
    <w:rsid w:val="00120C32"/>
    <w:rsid w:val="001B06A4"/>
    <w:rsid w:val="001D478D"/>
    <w:rsid w:val="00317436"/>
    <w:rsid w:val="00353296"/>
    <w:rsid w:val="00414541"/>
    <w:rsid w:val="00423B2E"/>
    <w:rsid w:val="005B591D"/>
    <w:rsid w:val="006563B0"/>
    <w:rsid w:val="006B3490"/>
    <w:rsid w:val="00896E89"/>
    <w:rsid w:val="008F2CA4"/>
    <w:rsid w:val="00926335"/>
    <w:rsid w:val="00AF46BB"/>
    <w:rsid w:val="00AF5030"/>
    <w:rsid w:val="00C160F5"/>
    <w:rsid w:val="00C411F1"/>
    <w:rsid w:val="00DE3B81"/>
    <w:rsid w:val="00E13AA6"/>
    <w:rsid w:val="00FE29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8AC55"/>
  <w15:chartTrackingRefBased/>
  <w15:docId w15:val="{39487E2B-CE2C-4C8C-A3FB-81432C86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8D"/>
    <w:rPr>
      <w:sz w:val="24"/>
      <w:szCs w:val="24"/>
      <w:lang w:val="en-US" w:eastAsia="en-US"/>
    </w:rPr>
  </w:style>
  <w:style w:type="paragraph" w:styleId="Header">
    <w:name w:val="header"/>
    <w:basedOn w:val="Normal"/>
    <w:link w:val="HeaderChar"/>
    <w:rsid w:val="001B06A4"/>
    <w:pPr>
      <w:tabs>
        <w:tab w:val="center" w:pos="4513"/>
        <w:tab w:val="right" w:pos="9026"/>
      </w:tabs>
    </w:pPr>
  </w:style>
  <w:style w:type="character" w:customStyle="1" w:styleId="HeaderChar">
    <w:name w:val="Header Char"/>
    <w:basedOn w:val="DefaultParagraphFont"/>
    <w:link w:val="Header"/>
    <w:rsid w:val="001B06A4"/>
    <w:rPr>
      <w:sz w:val="24"/>
      <w:szCs w:val="24"/>
      <w:lang w:val="en-US" w:eastAsia="en-US"/>
    </w:rPr>
  </w:style>
  <w:style w:type="paragraph" w:styleId="Footer">
    <w:name w:val="footer"/>
    <w:basedOn w:val="Normal"/>
    <w:link w:val="FooterChar"/>
    <w:rsid w:val="001B06A4"/>
    <w:pPr>
      <w:tabs>
        <w:tab w:val="center" w:pos="4513"/>
        <w:tab w:val="right" w:pos="9026"/>
      </w:tabs>
    </w:pPr>
  </w:style>
  <w:style w:type="character" w:customStyle="1" w:styleId="FooterChar">
    <w:name w:val="Footer Char"/>
    <w:basedOn w:val="DefaultParagraphFont"/>
    <w:link w:val="Footer"/>
    <w:rsid w:val="001B06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4240">
      <w:bodyDiv w:val="1"/>
      <w:marLeft w:val="0"/>
      <w:marRight w:val="0"/>
      <w:marTop w:val="0"/>
      <w:marBottom w:val="0"/>
      <w:divBdr>
        <w:top w:val="none" w:sz="0" w:space="0" w:color="auto"/>
        <w:left w:val="none" w:sz="0" w:space="0" w:color="auto"/>
        <w:bottom w:val="none" w:sz="0" w:space="0" w:color="auto"/>
        <w:right w:val="none" w:sz="0" w:space="0" w:color="auto"/>
      </w:divBdr>
    </w:div>
    <w:div w:id="18548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6A4-2567-4D84-B88E-C3DBE76BA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7EBA6-E664-4764-9864-621EF0C57DE5}">
  <ds:schemaRefs>
    <ds:schemaRef ds:uri="http://schemas.microsoft.com/sharepoint/v3/contenttype/forms"/>
  </ds:schemaRefs>
</ds:datastoreItem>
</file>

<file path=customXml/itemProps3.xml><?xml version="1.0" encoding="utf-8"?>
<ds:datastoreItem xmlns:ds="http://schemas.openxmlformats.org/officeDocument/2006/customXml" ds:itemID="{359432EA-48D8-45C9-975A-B29AB02E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3E28D-0F0A-44C4-8FB8-D9733CB3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STANDING ORDERS FOR SWIM IRELAND GENERAL MEETINGS</vt:lpstr>
    </vt:vector>
  </TitlesOfParts>
  <Company>swim ireland</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SWIM IRELAND GENERAL MEETINGS</dc:title>
  <dc:subject/>
  <dc:creator>Sarah Keane</dc:creator>
  <cp:keywords/>
  <cp:lastModifiedBy>Aisling Mc Keever</cp:lastModifiedBy>
  <cp:revision>5</cp:revision>
  <cp:lastPrinted>2020-04-15T09:24:00Z</cp:lastPrinted>
  <dcterms:created xsi:type="dcterms:W3CDTF">2020-01-24T20:33:00Z</dcterms:created>
  <dcterms:modified xsi:type="dcterms:W3CDTF">2020-04-15T09:26:00Z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